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31"/>
        <w:tblOverlap w:val="never"/>
        <w:tblW w:w="8898" w:type="dxa"/>
        <w:tblLayout w:type="fixed"/>
        <w:tblLook w:val="04A0"/>
      </w:tblPr>
      <w:tblGrid>
        <w:gridCol w:w="1242"/>
        <w:gridCol w:w="1674"/>
        <w:gridCol w:w="949"/>
        <w:gridCol w:w="1488"/>
        <w:gridCol w:w="1276"/>
        <w:gridCol w:w="2269"/>
      </w:tblGrid>
      <w:tr w:rsidR="00743479" w:rsidTr="00A31838">
        <w:trPr>
          <w:trHeight w:val="9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器械名称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数量（套）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1838" w:rsidTr="00A31838">
        <w:trPr>
          <w:trHeight w:val="92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创伤骨科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骨科电钻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1838" w:rsidTr="00A31838">
        <w:trPr>
          <w:trHeight w:val="8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骨科空心钻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1838" w:rsidTr="00A31838">
        <w:trPr>
          <w:trHeight w:val="8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显微手术器械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1838" w:rsidTr="00A31838">
        <w:trPr>
          <w:trHeight w:val="8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显微手术器械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1838" w:rsidTr="00A31838">
        <w:trPr>
          <w:trHeight w:val="119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病床（含床垫、床头柜、陪护椅、输液架）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38" w:rsidRDefault="00A31838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3479" w:rsidTr="00A31838">
        <w:trPr>
          <w:trHeight w:val="8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止血钳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3479" w:rsidTr="00A31838">
        <w:trPr>
          <w:trHeight w:val="808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胸外及骨外科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海绵钳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3479" w:rsidTr="00A31838">
        <w:trPr>
          <w:trHeight w:val="808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持针钳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3479" w:rsidTr="00A31838">
        <w:trPr>
          <w:trHeight w:val="808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吸引管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3479" w:rsidTr="00A31838">
        <w:trPr>
          <w:trHeight w:val="808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79" w:rsidRDefault="00743479" w:rsidP="00A31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1838" w:rsidTr="00A31838">
        <w:tblPrEx>
          <w:tblBorders>
            <w:top w:val="single" w:sz="4" w:space="0" w:color="auto"/>
          </w:tblBorders>
          <w:tblLook w:val="0000"/>
        </w:tblPrEx>
        <w:trPr>
          <w:gridAfter w:val="5"/>
          <w:wAfter w:w="7656" w:type="dxa"/>
          <w:trHeight w:val="100"/>
        </w:trPr>
        <w:tc>
          <w:tcPr>
            <w:tcW w:w="1242" w:type="dxa"/>
            <w:tcBorders>
              <w:top w:val="single" w:sz="4" w:space="0" w:color="auto"/>
            </w:tcBorders>
          </w:tcPr>
          <w:p w:rsidR="00A31838" w:rsidRDefault="00A31838" w:rsidP="00A31838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</w:tbl>
    <w:p w:rsidR="00455764" w:rsidRDefault="00455764" w:rsidP="0045576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455764" w:rsidRDefault="00455764" w:rsidP="00455764">
      <w:pPr>
        <w:ind w:firstLineChars="950" w:firstLine="30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A31838">
        <w:rPr>
          <w:rFonts w:hint="eastAsia"/>
          <w:sz w:val="32"/>
          <w:szCs w:val="32"/>
        </w:rPr>
        <w:t>医疗</w:t>
      </w:r>
      <w:r>
        <w:rPr>
          <w:rFonts w:hint="eastAsia"/>
          <w:sz w:val="32"/>
          <w:szCs w:val="32"/>
        </w:rPr>
        <w:t>器械需求情况</w:t>
      </w:r>
    </w:p>
    <w:p w:rsidR="00455764" w:rsidRPr="00455764" w:rsidRDefault="00455764" w:rsidP="00455764"/>
    <w:sectPr w:rsidR="00455764" w:rsidRPr="00455764" w:rsidSect="005E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F0" w:rsidRDefault="009579F0" w:rsidP="00743479">
      <w:r>
        <w:separator/>
      </w:r>
    </w:p>
  </w:endnote>
  <w:endnote w:type="continuationSeparator" w:id="1">
    <w:p w:rsidR="009579F0" w:rsidRDefault="009579F0" w:rsidP="0074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F0" w:rsidRDefault="009579F0" w:rsidP="00743479">
      <w:r>
        <w:separator/>
      </w:r>
    </w:p>
  </w:footnote>
  <w:footnote w:type="continuationSeparator" w:id="1">
    <w:p w:rsidR="009579F0" w:rsidRDefault="009579F0" w:rsidP="00743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764"/>
    <w:rsid w:val="00263132"/>
    <w:rsid w:val="002C7194"/>
    <w:rsid w:val="003D399E"/>
    <w:rsid w:val="00455764"/>
    <w:rsid w:val="006D760A"/>
    <w:rsid w:val="00743479"/>
    <w:rsid w:val="009579F0"/>
    <w:rsid w:val="00A31838"/>
    <w:rsid w:val="00B40E20"/>
    <w:rsid w:val="00BD5B93"/>
    <w:rsid w:val="00C42DB3"/>
    <w:rsid w:val="00C8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3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34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3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34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韩富强</cp:lastModifiedBy>
  <cp:revision>3</cp:revision>
  <dcterms:created xsi:type="dcterms:W3CDTF">2021-12-22T07:05:00Z</dcterms:created>
  <dcterms:modified xsi:type="dcterms:W3CDTF">2021-12-24T02:40:00Z</dcterms:modified>
</cp:coreProperties>
</file>